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C33" w:rsidRDefault="001F5DBF">
      <w:pPr>
        <w:pStyle w:val="a4"/>
      </w:pPr>
      <w:r>
        <w:t>Публичный</w:t>
      </w:r>
      <w:r>
        <w:rPr>
          <w:spacing w:val="-7"/>
        </w:rPr>
        <w:t xml:space="preserve"> </w:t>
      </w:r>
      <w:r>
        <w:t>доклад</w:t>
      </w:r>
      <w:r>
        <w:rPr>
          <w:spacing w:val="-1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первичной</w:t>
      </w:r>
      <w:r>
        <w:rPr>
          <w:spacing w:val="-6"/>
        </w:rPr>
        <w:t xml:space="preserve"> </w:t>
      </w:r>
      <w:r>
        <w:t>профсоюзной</w:t>
      </w:r>
      <w:r>
        <w:rPr>
          <w:spacing w:val="-68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 xml:space="preserve">в </w:t>
      </w:r>
      <w:r>
        <w:t>2022 году.</w:t>
      </w:r>
    </w:p>
    <w:p w:rsidR="00386C33" w:rsidRDefault="001F5DBF">
      <w:pPr>
        <w:pStyle w:val="a3"/>
        <w:ind w:right="110"/>
      </w:pP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деятельности первичной профсоюзной</w:t>
      </w:r>
      <w:r>
        <w:rPr>
          <w:spacing w:val="1"/>
        </w:rPr>
        <w:t xml:space="preserve"> </w:t>
      </w:r>
      <w:r>
        <w:t>организации и руководства школы.</w:t>
      </w:r>
      <w:r>
        <w:rPr>
          <w:spacing w:val="1"/>
        </w:rPr>
        <w:t xml:space="preserve"> </w:t>
      </w:r>
      <w:r>
        <w:t>Достижению высоких результатов совместной работы социальных партнеров</w:t>
      </w:r>
      <w:r>
        <w:rPr>
          <w:spacing w:val="-67"/>
        </w:rPr>
        <w:t xml:space="preserve"> </w:t>
      </w:r>
      <w:r>
        <w:t>способствуют постоянный диалог и взаимодействие по всем направлениям</w:t>
      </w:r>
      <w:r>
        <w:rPr>
          <w:spacing w:val="1"/>
        </w:rPr>
        <w:t xml:space="preserve"> </w:t>
      </w:r>
      <w:r>
        <w:t>деятельности. В результате совместных усилий Республиканского комитета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</w:t>
      </w:r>
      <w:r>
        <w:t>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-8"/>
        </w:rPr>
        <w:t xml:space="preserve"> </w:t>
      </w:r>
      <w:r>
        <w:t>актуальные</w:t>
      </w:r>
      <w:r>
        <w:rPr>
          <w:spacing w:val="-8"/>
        </w:rPr>
        <w:t xml:space="preserve"> </w:t>
      </w:r>
      <w:r>
        <w:t>проблемы</w:t>
      </w:r>
      <w:r>
        <w:rPr>
          <w:spacing w:val="-7"/>
        </w:rPr>
        <w:t xml:space="preserve"> </w:t>
      </w:r>
      <w:r>
        <w:t>работников</w:t>
      </w:r>
      <w:r>
        <w:rPr>
          <w:spacing w:val="-10"/>
        </w:rPr>
        <w:t xml:space="preserve"> </w:t>
      </w:r>
      <w:r>
        <w:t>нашей</w:t>
      </w:r>
      <w:r>
        <w:rPr>
          <w:spacing w:val="-8"/>
        </w:rPr>
        <w:t xml:space="preserve"> </w:t>
      </w:r>
      <w:r>
        <w:t>отрасли.</w:t>
      </w:r>
      <w:r>
        <w:rPr>
          <w:spacing w:val="-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первую</w:t>
      </w:r>
      <w:r>
        <w:rPr>
          <w:spacing w:val="-10"/>
        </w:rPr>
        <w:t xml:space="preserve"> </w:t>
      </w:r>
      <w:r>
        <w:t>очередь</w:t>
      </w:r>
      <w:r>
        <w:rPr>
          <w:spacing w:val="-67"/>
        </w:rPr>
        <w:t xml:space="preserve"> </w:t>
      </w:r>
      <w:r>
        <w:t>обязательства сторон отраслевого и территориального Соглашений в области</w:t>
      </w:r>
      <w:r>
        <w:rPr>
          <w:spacing w:val="-67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 уровня материального обеспечения работников, мотивации их к</w:t>
      </w:r>
      <w:r>
        <w:rPr>
          <w:spacing w:val="1"/>
        </w:rPr>
        <w:t xml:space="preserve"> </w:t>
      </w:r>
      <w:r>
        <w:t>качественному</w:t>
      </w:r>
      <w:r>
        <w:rPr>
          <w:spacing w:val="-4"/>
        </w:rPr>
        <w:t xml:space="preserve"> </w:t>
      </w:r>
      <w:r>
        <w:t>результату</w:t>
      </w:r>
      <w:r>
        <w:rPr>
          <w:spacing w:val="1"/>
        </w:rPr>
        <w:t xml:space="preserve"> </w:t>
      </w:r>
      <w:r>
        <w:t>труда.</w:t>
      </w:r>
    </w:p>
    <w:p w:rsidR="00386C33" w:rsidRDefault="001F5DBF">
      <w:pPr>
        <w:pStyle w:val="a3"/>
        <w:spacing w:after="4"/>
        <w:ind w:right="107"/>
      </w:pP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сомнения,</w:t>
      </w:r>
      <w:r>
        <w:rPr>
          <w:spacing w:val="1"/>
        </w:rPr>
        <w:t xml:space="preserve"> </w:t>
      </w:r>
      <w:r>
        <w:t>значительная</w:t>
      </w:r>
      <w:r>
        <w:rPr>
          <w:spacing w:val="1"/>
        </w:rPr>
        <w:t xml:space="preserve"> </w:t>
      </w:r>
      <w:r>
        <w:t>победа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минимального размера</w:t>
      </w:r>
      <w:r>
        <w:rPr>
          <w:spacing w:val="2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труда: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1"/>
        <w:gridCol w:w="1556"/>
        <w:gridCol w:w="1561"/>
        <w:gridCol w:w="1556"/>
        <w:gridCol w:w="1561"/>
        <w:gridCol w:w="1556"/>
      </w:tblGrid>
      <w:tr w:rsidR="00386C33">
        <w:trPr>
          <w:trHeight w:val="326"/>
        </w:trPr>
        <w:tc>
          <w:tcPr>
            <w:tcW w:w="1561" w:type="dxa"/>
          </w:tcPr>
          <w:p w:rsidR="00386C33" w:rsidRDefault="001F5DBF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556" w:type="dxa"/>
          </w:tcPr>
          <w:p w:rsidR="00386C33" w:rsidRDefault="001F5DBF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2017</w:t>
            </w:r>
          </w:p>
        </w:tc>
        <w:tc>
          <w:tcPr>
            <w:tcW w:w="1561" w:type="dxa"/>
          </w:tcPr>
          <w:p w:rsidR="00386C33" w:rsidRDefault="001F5DB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2018</w:t>
            </w:r>
          </w:p>
        </w:tc>
        <w:tc>
          <w:tcPr>
            <w:tcW w:w="1556" w:type="dxa"/>
          </w:tcPr>
          <w:p w:rsidR="00386C33" w:rsidRDefault="001F5DB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2020</w:t>
            </w:r>
          </w:p>
        </w:tc>
        <w:tc>
          <w:tcPr>
            <w:tcW w:w="1561" w:type="dxa"/>
          </w:tcPr>
          <w:p w:rsidR="00386C33" w:rsidRDefault="001F5DBF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2021</w:t>
            </w:r>
          </w:p>
        </w:tc>
        <w:tc>
          <w:tcPr>
            <w:tcW w:w="1556" w:type="dxa"/>
          </w:tcPr>
          <w:p w:rsidR="00386C33" w:rsidRDefault="001F5DBF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2022</w:t>
            </w:r>
          </w:p>
        </w:tc>
      </w:tr>
      <w:tr w:rsidR="00386C33">
        <w:trPr>
          <w:trHeight w:val="321"/>
        </w:trPr>
        <w:tc>
          <w:tcPr>
            <w:tcW w:w="1561" w:type="dxa"/>
          </w:tcPr>
          <w:p w:rsidR="00386C33" w:rsidRDefault="00386C3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56" w:type="dxa"/>
          </w:tcPr>
          <w:p w:rsidR="00386C33" w:rsidRDefault="001F5DBF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7500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р.</w:t>
            </w:r>
          </w:p>
        </w:tc>
        <w:tc>
          <w:tcPr>
            <w:tcW w:w="1561" w:type="dxa"/>
          </w:tcPr>
          <w:p w:rsidR="00386C33" w:rsidRDefault="001F5DBF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163р.</w:t>
            </w:r>
          </w:p>
        </w:tc>
        <w:tc>
          <w:tcPr>
            <w:tcW w:w="1556" w:type="dxa"/>
          </w:tcPr>
          <w:p w:rsidR="00386C33" w:rsidRDefault="001F5DBF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146р.</w:t>
            </w:r>
          </w:p>
        </w:tc>
        <w:tc>
          <w:tcPr>
            <w:tcW w:w="1561" w:type="dxa"/>
          </w:tcPr>
          <w:p w:rsidR="00386C33" w:rsidRDefault="001F5DBF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792р.</w:t>
            </w:r>
          </w:p>
        </w:tc>
        <w:tc>
          <w:tcPr>
            <w:tcW w:w="1556" w:type="dxa"/>
          </w:tcPr>
          <w:p w:rsidR="00386C33" w:rsidRDefault="001F5DBF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700</w:t>
            </w:r>
            <w:r>
              <w:rPr>
                <w:sz w:val="28"/>
              </w:rPr>
              <w:t>р.</w:t>
            </w:r>
          </w:p>
        </w:tc>
      </w:tr>
    </w:tbl>
    <w:p w:rsidR="00386C33" w:rsidRDefault="00386C33">
      <w:pPr>
        <w:pStyle w:val="a3"/>
        <w:spacing w:before="4"/>
        <w:ind w:left="0" w:firstLine="0"/>
        <w:jc w:val="left"/>
        <w:rPr>
          <w:sz w:val="27"/>
        </w:rPr>
      </w:pPr>
    </w:p>
    <w:p w:rsidR="00386C33" w:rsidRDefault="001F5DBF">
      <w:pPr>
        <w:pStyle w:val="a3"/>
        <w:jc w:val="left"/>
      </w:pPr>
      <w:r>
        <w:t>Неоднократно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обращениях</w:t>
      </w:r>
      <w:r>
        <w:rPr>
          <w:spacing w:val="-5"/>
        </w:rPr>
        <w:t xml:space="preserve"> </w:t>
      </w:r>
      <w:r>
        <w:t>Президенту</w:t>
      </w:r>
      <w:r>
        <w:rPr>
          <w:spacing w:val="-9"/>
        </w:rPr>
        <w:t xml:space="preserve"> </w:t>
      </w:r>
      <w:r>
        <w:t>РТ</w:t>
      </w:r>
      <w:r>
        <w:rPr>
          <w:spacing w:val="-7"/>
        </w:rPr>
        <w:t xml:space="preserve"> </w:t>
      </w:r>
      <w:r>
        <w:t>республиканский</w:t>
      </w:r>
      <w:r>
        <w:rPr>
          <w:spacing w:val="-5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2"/>
        </w:rPr>
        <w:t xml:space="preserve"> </w:t>
      </w:r>
      <w:r>
        <w:t>настаивал:</w:t>
      </w:r>
    </w:p>
    <w:p w:rsidR="00386C33" w:rsidRDefault="001F5DBF">
      <w:pPr>
        <w:pStyle w:val="a3"/>
        <w:tabs>
          <w:tab w:val="left" w:pos="1487"/>
          <w:tab w:val="left" w:pos="3121"/>
          <w:tab w:val="left" w:pos="4545"/>
          <w:tab w:val="left" w:pos="5892"/>
          <w:tab w:val="left" w:pos="7000"/>
          <w:tab w:val="left" w:pos="8271"/>
          <w:tab w:val="left" w:pos="8846"/>
        </w:tabs>
        <w:ind w:right="117"/>
        <w:jc w:val="left"/>
      </w:pPr>
      <w:proofErr w:type="gramStart"/>
      <w:r>
        <w:t>а)</w:t>
      </w:r>
      <w:r>
        <w:tab/>
      </w:r>
      <w:proofErr w:type="gramEnd"/>
      <w:r>
        <w:t>установить</w:t>
      </w:r>
      <w:r>
        <w:tab/>
        <w:t>величину</w:t>
      </w:r>
      <w:r>
        <w:tab/>
        <w:t>базового</w:t>
      </w:r>
      <w:r>
        <w:tab/>
        <w:t>оклада</w:t>
      </w:r>
      <w:r>
        <w:tab/>
        <w:t>(ставки)</w:t>
      </w:r>
      <w:r>
        <w:tab/>
        <w:t>не</w:t>
      </w:r>
      <w:r>
        <w:tab/>
        <w:t>ниже</w:t>
      </w:r>
      <w:r>
        <w:rPr>
          <w:spacing w:val="-67"/>
        </w:rPr>
        <w:t xml:space="preserve"> </w:t>
      </w:r>
      <w:r>
        <w:t>минимального размера</w:t>
      </w:r>
      <w:r>
        <w:rPr>
          <w:spacing w:val="2"/>
        </w:rPr>
        <w:t xml:space="preserve"> </w:t>
      </w:r>
      <w:r>
        <w:t>оплаты труда;</w:t>
      </w:r>
    </w:p>
    <w:p w:rsidR="00386C33" w:rsidRDefault="001F5DBF">
      <w:pPr>
        <w:pStyle w:val="a3"/>
        <w:jc w:val="left"/>
      </w:pPr>
      <w:proofErr w:type="gramStart"/>
      <w:r>
        <w:t>б</w:t>
      </w:r>
      <w:proofErr w:type="gramEnd"/>
      <w:r>
        <w:t>)</w:t>
      </w:r>
      <w:r>
        <w:rPr>
          <w:spacing w:val="-7"/>
        </w:rPr>
        <w:t xml:space="preserve"> </w:t>
      </w:r>
      <w:r>
        <w:t>внести</w:t>
      </w:r>
      <w:r>
        <w:rPr>
          <w:spacing w:val="-5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НСОТ</w:t>
      </w:r>
      <w:r>
        <w:rPr>
          <w:spacing w:val="-6"/>
        </w:rPr>
        <w:t xml:space="preserve"> </w:t>
      </w:r>
      <w:r>
        <w:t>доводя</w:t>
      </w:r>
      <w:r>
        <w:rPr>
          <w:spacing w:val="-4"/>
        </w:rPr>
        <w:t xml:space="preserve"> </w:t>
      </w:r>
      <w:r>
        <w:t>гарантированную</w:t>
      </w:r>
      <w:r>
        <w:rPr>
          <w:spacing w:val="-6"/>
        </w:rPr>
        <w:t xml:space="preserve"> </w:t>
      </w:r>
      <w:r>
        <w:t>окладную</w:t>
      </w:r>
      <w:r>
        <w:rPr>
          <w:spacing w:val="-7"/>
        </w:rPr>
        <w:t xml:space="preserve"> </w:t>
      </w:r>
      <w:r>
        <w:t>часть</w:t>
      </w:r>
      <w:r>
        <w:rPr>
          <w:spacing w:val="-67"/>
        </w:rPr>
        <w:t xml:space="preserve"> </w:t>
      </w:r>
      <w:r>
        <w:t>заработной платы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70%.</w:t>
      </w:r>
    </w:p>
    <w:p w:rsidR="00386C33" w:rsidRDefault="001F5DBF">
      <w:pPr>
        <w:pStyle w:val="a3"/>
        <w:ind w:right="10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 разрабатываются требования к системе оплаты труда педагогов,</w:t>
      </w:r>
      <w:r>
        <w:rPr>
          <w:spacing w:val="-67"/>
        </w:rPr>
        <w:t xml:space="preserve"> </w:t>
      </w:r>
      <w:r>
        <w:t>учитывающие</w:t>
      </w:r>
      <w:r>
        <w:rPr>
          <w:spacing w:val="-8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форм</w:t>
      </w:r>
      <w:r>
        <w:t>ирования</w:t>
      </w:r>
      <w:r>
        <w:rPr>
          <w:spacing w:val="-8"/>
        </w:rPr>
        <w:t xml:space="preserve"> </w:t>
      </w:r>
      <w:r>
        <w:t>ставки</w:t>
      </w:r>
      <w:r>
        <w:rPr>
          <w:spacing w:val="-8"/>
        </w:rPr>
        <w:t xml:space="preserve"> </w:t>
      </w:r>
      <w:r>
        <w:t>(оклада),</w:t>
      </w:r>
      <w:r>
        <w:rPr>
          <w:spacing w:val="-6"/>
        </w:rPr>
        <w:t xml:space="preserve"> </w:t>
      </w:r>
      <w:r>
        <w:t>так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перечень</w:t>
      </w:r>
      <w:r>
        <w:rPr>
          <w:spacing w:val="-68"/>
        </w:rPr>
        <w:t xml:space="preserve"> </w:t>
      </w:r>
      <w:r>
        <w:t>компенсационных и стимулирующих выплат. Все это позволило выполнять</w:t>
      </w:r>
      <w:r>
        <w:rPr>
          <w:spacing w:val="1"/>
        </w:rPr>
        <w:t xml:space="preserve"> </w:t>
      </w:r>
      <w:r>
        <w:t>Указ Президента РФ от 2012 года.</w:t>
      </w:r>
      <w:r>
        <w:rPr>
          <w:spacing w:val="1"/>
        </w:rPr>
        <w:t xml:space="preserve"> </w:t>
      </w:r>
      <w:proofErr w:type="spellStart"/>
      <w:r>
        <w:t>Реском</w:t>
      </w:r>
      <w:proofErr w:type="spellEnd"/>
      <w:r>
        <w:t xml:space="preserve"> Профсоюза широко используя</w:t>
      </w:r>
      <w:r>
        <w:rPr>
          <w:spacing w:val="1"/>
        </w:rPr>
        <w:t xml:space="preserve"> </w:t>
      </w:r>
      <w:r>
        <w:t xml:space="preserve">различные формы социального </w:t>
      </w:r>
      <w:proofErr w:type="spellStart"/>
      <w:r>
        <w:t>партнѐрства</w:t>
      </w:r>
      <w:proofErr w:type="spellEnd"/>
      <w:r>
        <w:t>, всегда особое внимание уделяет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проектам</w:t>
      </w:r>
      <w:r>
        <w:rPr>
          <w:spacing w:val="3"/>
        </w:rPr>
        <w:t xml:space="preserve"> </w:t>
      </w:r>
      <w:r>
        <w:t>и программам.</w:t>
      </w:r>
    </w:p>
    <w:p w:rsidR="00386C33" w:rsidRDefault="001F5DBF">
      <w:pPr>
        <w:pStyle w:val="a3"/>
        <w:spacing w:before="1"/>
        <w:ind w:right="110" w:firstLine="922"/>
      </w:pPr>
      <w:r>
        <w:t xml:space="preserve">Особенно актуальным </w:t>
      </w:r>
      <w:proofErr w:type="spellStart"/>
      <w:r>
        <w:t>остаѐтся</w:t>
      </w:r>
      <w:proofErr w:type="spellEnd"/>
      <w:r>
        <w:t xml:space="preserve"> санаторное оздоровление работников.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воспользовались</w:t>
      </w:r>
      <w:r>
        <w:rPr>
          <w:spacing w:val="1"/>
        </w:rPr>
        <w:t xml:space="preserve"> </w:t>
      </w:r>
      <w:r>
        <w:t>санаторными</w:t>
      </w:r>
      <w:r>
        <w:rPr>
          <w:spacing w:val="1"/>
        </w:rPr>
        <w:t xml:space="preserve"> </w:t>
      </w:r>
      <w:proofErr w:type="spellStart"/>
      <w:r>
        <w:t>путѐвками</w:t>
      </w:r>
      <w:proofErr w:type="spellEnd"/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защиту,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платежа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путевку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совокупного</w:t>
      </w:r>
      <w:r>
        <w:rPr>
          <w:spacing w:val="1"/>
        </w:rPr>
        <w:t xml:space="preserve"> </w:t>
      </w:r>
      <w:r>
        <w:t>дохода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дней.</w:t>
      </w:r>
      <w:r>
        <w:rPr>
          <w:spacing w:val="1"/>
        </w:rPr>
        <w:t xml:space="preserve"> </w:t>
      </w:r>
      <w:r>
        <w:t>Профсоюз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w w:val="95"/>
        </w:rPr>
        <w:t>профсоюзной</w:t>
      </w:r>
      <w:r>
        <w:rPr>
          <w:spacing w:val="41"/>
          <w:w w:val="95"/>
        </w:rPr>
        <w:t xml:space="preserve"> </w:t>
      </w:r>
      <w:r>
        <w:rPr>
          <w:w w:val="95"/>
        </w:rPr>
        <w:t>скидкой</w:t>
      </w:r>
      <w:r>
        <w:rPr>
          <w:spacing w:val="41"/>
          <w:w w:val="95"/>
        </w:rPr>
        <w:t xml:space="preserve"> </w:t>
      </w:r>
      <w:r>
        <w:rPr>
          <w:w w:val="95"/>
        </w:rPr>
        <w:t>до50%</w:t>
      </w:r>
      <w:r>
        <w:rPr>
          <w:spacing w:val="39"/>
          <w:w w:val="95"/>
        </w:rPr>
        <w:t xml:space="preserve"> </w:t>
      </w:r>
      <w:r>
        <w:rPr>
          <w:w w:val="95"/>
        </w:rPr>
        <w:t>от</w:t>
      </w:r>
      <w:r>
        <w:rPr>
          <w:spacing w:val="38"/>
          <w:w w:val="95"/>
        </w:rPr>
        <w:t xml:space="preserve"> </w:t>
      </w:r>
      <w:r>
        <w:rPr>
          <w:w w:val="95"/>
        </w:rPr>
        <w:t>стоимости</w:t>
      </w:r>
      <w:r>
        <w:rPr>
          <w:spacing w:val="41"/>
          <w:w w:val="95"/>
        </w:rPr>
        <w:t xml:space="preserve"> </w:t>
      </w:r>
      <w:r>
        <w:rPr>
          <w:w w:val="95"/>
        </w:rPr>
        <w:t>путевки</w:t>
      </w:r>
      <w:r>
        <w:rPr>
          <w:spacing w:val="41"/>
          <w:w w:val="95"/>
        </w:rPr>
        <w:t xml:space="preserve"> </w:t>
      </w:r>
      <w:r>
        <w:rPr>
          <w:w w:val="95"/>
        </w:rPr>
        <w:t>по</w:t>
      </w:r>
      <w:r>
        <w:rPr>
          <w:spacing w:val="42"/>
          <w:w w:val="95"/>
        </w:rPr>
        <w:t xml:space="preserve"> </w:t>
      </w:r>
      <w:r>
        <w:rPr>
          <w:w w:val="95"/>
        </w:rPr>
        <w:t>профсоюзному</w:t>
      </w:r>
      <w:r>
        <w:rPr>
          <w:spacing w:val="31"/>
          <w:w w:val="95"/>
        </w:rPr>
        <w:t xml:space="preserve"> </w:t>
      </w:r>
      <w:r>
        <w:rPr>
          <w:w w:val="95"/>
        </w:rPr>
        <w:t>проекту</w:t>
      </w:r>
    </w:p>
    <w:p w:rsidR="00386C33" w:rsidRDefault="001F5DBF">
      <w:pPr>
        <w:pStyle w:val="a3"/>
        <w:spacing w:line="320" w:lineRule="exact"/>
        <w:ind w:firstLine="0"/>
      </w:pPr>
      <w:r>
        <w:t>«Путевка</w:t>
      </w:r>
      <w:r>
        <w:rPr>
          <w:spacing w:val="118"/>
        </w:rPr>
        <w:t xml:space="preserve"> </w:t>
      </w:r>
      <w:r>
        <w:t>за</w:t>
      </w:r>
      <w:r>
        <w:rPr>
          <w:spacing w:val="118"/>
        </w:rPr>
        <w:t xml:space="preserve"> </w:t>
      </w:r>
      <w:r>
        <w:t>полцены».</w:t>
      </w:r>
      <w:r>
        <w:rPr>
          <w:spacing w:val="120"/>
        </w:rPr>
        <w:t xml:space="preserve"> </w:t>
      </w:r>
      <w:r>
        <w:t>В</w:t>
      </w:r>
      <w:r>
        <w:rPr>
          <w:spacing w:val="114"/>
        </w:rPr>
        <w:t xml:space="preserve"> </w:t>
      </w:r>
      <w:r>
        <w:t>санаториях:</w:t>
      </w:r>
      <w:r>
        <w:rPr>
          <w:spacing w:val="118"/>
        </w:rPr>
        <w:t xml:space="preserve"> </w:t>
      </w:r>
      <w:r>
        <w:t>«Сосновый</w:t>
      </w:r>
      <w:r>
        <w:rPr>
          <w:spacing w:val="117"/>
        </w:rPr>
        <w:t xml:space="preserve"> </w:t>
      </w:r>
      <w:r>
        <w:t>бор»,</w:t>
      </w:r>
      <w:r>
        <w:rPr>
          <w:spacing w:val="120"/>
        </w:rPr>
        <w:t xml:space="preserve"> </w:t>
      </w:r>
      <w:r>
        <w:t>«Жемчужина»,</w:t>
      </w:r>
    </w:p>
    <w:p w:rsidR="00386C33" w:rsidRDefault="001F5DBF">
      <w:pPr>
        <w:pStyle w:val="a3"/>
        <w:spacing w:before="4"/>
        <w:ind w:right="104" w:firstLine="0"/>
      </w:pPr>
      <w:r>
        <w:t>«Васильевский», «</w:t>
      </w:r>
      <w:proofErr w:type="spellStart"/>
      <w:r>
        <w:t>Ижминводы</w:t>
      </w:r>
      <w:proofErr w:type="spellEnd"/>
      <w:r>
        <w:t>». Ещё один проект «Профсоюзный уик-энд»</w:t>
      </w:r>
      <w:r>
        <w:rPr>
          <w:spacing w:val="1"/>
        </w:rPr>
        <w:t xml:space="preserve"> </w:t>
      </w:r>
      <w:r>
        <w:t>позволяет членам профсоюза в течении трех дней отдохнуть в санаториях с</w:t>
      </w:r>
      <w:r>
        <w:rPr>
          <w:spacing w:val="1"/>
        </w:rPr>
        <w:t xml:space="preserve"> </w:t>
      </w:r>
      <w:r>
        <w:t>льготной оплатой.</w:t>
      </w:r>
    </w:p>
    <w:p w:rsidR="00386C33" w:rsidRDefault="001F5DBF">
      <w:pPr>
        <w:pStyle w:val="a3"/>
        <w:ind w:right="120"/>
      </w:pPr>
      <w:r>
        <w:t>На теплоходе совершают путешествия по Волге и Каме более тысячи</w:t>
      </w:r>
      <w:r>
        <w:rPr>
          <w:spacing w:val="1"/>
        </w:rPr>
        <w:t xml:space="preserve"> </w:t>
      </w:r>
      <w:r>
        <w:t>человек:</w:t>
      </w:r>
      <w:r>
        <w:rPr>
          <w:spacing w:val="1"/>
        </w:rPr>
        <w:t xml:space="preserve"> </w:t>
      </w:r>
      <w:r>
        <w:t>победители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-1"/>
        </w:rPr>
        <w:t xml:space="preserve"> </w:t>
      </w:r>
      <w:r>
        <w:t>педагогические</w:t>
      </w:r>
      <w:r>
        <w:rPr>
          <w:spacing w:val="-1"/>
        </w:rPr>
        <w:t xml:space="preserve"> </w:t>
      </w:r>
      <w:r>
        <w:t>работники, профсоюзные</w:t>
      </w:r>
      <w:r>
        <w:rPr>
          <w:spacing w:val="-1"/>
        </w:rPr>
        <w:t xml:space="preserve"> </w:t>
      </w:r>
      <w:r>
        <w:t>активисты, социальные</w:t>
      </w:r>
    </w:p>
    <w:p w:rsidR="00386C33" w:rsidRDefault="00386C33">
      <w:pPr>
        <w:sectPr w:rsidR="00386C33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386C33" w:rsidRDefault="001F5DBF">
      <w:pPr>
        <w:pStyle w:val="a3"/>
        <w:spacing w:before="67"/>
        <w:ind w:right="112" w:firstLine="0"/>
      </w:pPr>
      <w:proofErr w:type="gramStart"/>
      <w:r>
        <w:lastRenderedPageBreak/>
        <w:t>партнеры</w:t>
      </w:r>
      <w:proofErr w:type="gramEnd"/>
      <w:r>
        <w:t>. Данной формой отдыха поощряются разные категории работников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организаций: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председатели</w:t>
      </w:r>
      <w:r>
        <w:rPr>
          <w:spacing w:val="1"/>
        </w:rPr>
        <w:t xml:space="preserve"> </w:t>
      </w:r>
      <w:r>
        <w:t>перви</w:t>
      </w:r>
      <w:r>
        <w:t>чных</w:t>
      </w:r>
      <w:r>
        <w:rPr>
          <w:spacing w:val="1"/>
        </w:rPr>
        <w:t xml:space="preserve"> </w:t>
      </w:r>
      <w:r>
        <w:t>профсоюзных</w:t>
      </w:r>
      <w:r>
        <w:rPr>
          <w:spacing w:val="-4"/>
        </w:rPr>
        <w:t xml:space="preserve"> </w:t>
      </w:r>
      <w:r>
        <w:t>организаций,</w:t>
      </w:r>
      <w:r>
        <w:rPr>
          <w:spacing w:val="2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ШМО.</w:t>
      </w:r>
    </w:p>
    <w:p w:rsidR="00386C33" w:rsidRDefault="001F5DBF">
      <w:pPr>
        <w:pStyle w:val="a3"/>
        <w:spacing w:line="242" w:lineRule="auto"/>
        <w:ind w:right="112"/>
      </w:pPr>
      <w:r>
        <w:t>В 2022 году активных педагогов поощрили данной формой отдыха,</w:t>
      </w:r>
      <w:r>
        <w:rPr>
          <w:spacing w:val="1"/>
        </w:rPr>
        <w:t xml:space="preserve"> </w:t>
      </w:r>
      <w:r>
        <w:rPr>
          <w:spacing w:val="-1"/>
        </w:rPr>
        <w:t>педагоги</w:t>
      </w:r>
      <w:r>
        <w:rPr>
          <w:spacing w:val="-16"/>
        </w:rPr>
        <w:t xml:space="preserve"> </w:t>
      </w:r>
      <w:r>
        <w:rPr>
          <w:spacing w:val="-1"/>
        </w:rPr>
        <w:t>члены</w:t>
      </w:r>
      <w:r>
        <w:rPr>
          <w:spacing w:val="-15"/>
        </w:rPr>
        <w:t xml:space="preserve"> </w:t>
      </w:r>
      <w:r>
        <w:rPr>
          <w:spacing w:val="-1"/>
        </w:rPr>
        <w:t>профсоюза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удовольствием</w:t>
      </w:r>
      <w:r>
        <w:rPr>
          <w:spacing w:val="-14"/>
        </w:rPr>
        <w:t xml:space="preserve"> </w:t>
      </w:r>
      <w:r>
        <w:t>отдохнули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теплоходе</w:t>
      </w:r>
      <w:r>
        <w:rPr>
          <w:spacing w:val="-15"/>
        </w:rPr>
        <w:t xml:space="preserve"> </w:t>
      </w:r>
      <w:r>
        <w:t>проезжая</w:t>
      </w:r>
      <w:r>
        <w:rPr>
          <w:spacing w:val="-67"/>
        </w:rPr>
        <w:t xml:space="preserve"> </w:t>
      </w:r>
      <w:r>
        <w:t>мимо родных</w:t>
      </w:r>
      <w:r>
        <w:rPr>
          <w:spacing w:val="-3"/>
        </w:rPr>
        <w:t xml:space="preserve"> </w:t>
      </w:r>
      <w:r>
        <w:t>простор</w:t>
      </w:r>
      <w:r>
        <w:rPr>
          <w:spacing w:val="1"/>
        </w:rPr>
        <w:t xml:space="preserve"> </w:t>
      </w:r>
      <w:r>
        <w:t>Татарстана.</w:t>
      </w:r>
    </w:p>
    <w:p w:rsidR="00386C33" w:rsidRDefault="001F5DBF">
      <w:pPr>
        <w:pStyle w:val="a3"/>
        <w:tabs>
          <w:tab w:val="left" w:pos="1501"/>
          <w:tab w:val="left" w:pos="1563"/>
          <w:tab w:val="left" w:pos="2024"/>
          <w:tab w:val="left" w:pos="3050"/>
          <w:tab w:val="left" w:pos="3612"/>
          <w:tab w:val="left" w:pos="3779"/>
          <w:tab w:val="left" w:pos="4581"/>
          <w:tab w:val="left" w:pos="5324"/>
          <w:tab w:val="left" w:pos="6200"/>
          <w:tab w:val="left" w:pos="6815"/>
          <w:tab w:val="left" w:pos="7159"/>
          <w:tab w:val="left" w:pos="7228"/>
          <w:tab w:val="left" w:pos="8216"/>
          <w:tab w:val="left" w:pos="9332"/>
        </w:tabs>
        <w:ind w:right="111"/>
        <w:jc w:val="right"/>
      </w:pPr>
      <w:r>
        <w:t>Члены</w:t>
      </w:r>
      <w:r>
        <w:tab/>
        <w:t>профсоюза</w:t>
      </w:r>
      <w:r>
        <w:tab/>
        <w:t>могут</w:t>
      </w:r>
      <w:r>
        <w:tab/>
        <w:t>воспользоваться</w:t>
      </w:r>
      <w:r>
        <w:tab/>
      </w:r>
      <w:r>
        <w:t>проектом</w:t>
      </w:r>
      <w:proofErr w:type="gramStart"/>
      <w:r>
        <w:tab/>
        <w:t>«</w:t>
      </w:r>
      <w:proofErr w:type="gramEnd"/>
      <w:r>
        <w:t>Льготное</w:t>
      </w:r>
      <w:r>
        <w:rPr>
          <w:spacing w:val="-67"/>
        </w:rPr>
        <w:t xml:space="preserve"> </w:t>
      </w:r>
      <w:r>
        <w:t>потребительское кредитование для работников образования» через ПАО «АК</w:t>
      </w:r>
      <w:r>
        <w:rPr>
          <w:spacing w:val="-67"/>
        </w:rPr>
        <w:t xml:space="preserve"> </w:t>
      </w:r>
      <w:r>
        <w:t>Барс</w:t>
      </w:r>
      <w:r>
        <w:rPr>
          <w:spacing w:val="17"/>
        </w:rPr>
        <w:t xml:space="preserve"> </w:t>
      </w:r>
      <w:r>
        <w:t>Банк».</w:t>
      </w:r>
      <w:r>
        <w:rPr>
          <w:spacing w:val="19"/>
        </w:rPr>
        <w:t xml:space="preserve"> </w:t>
      </w:r>
      <w:r>
        <w:t>Кредит</w:t>
      </w:r>
      <w:r>
        <w:rPr>
          <w:spacing w:val="15"/>
        </w:rPr>
        <w:t xml:space="preserve"> </w:t>
      </w:r>
      <w:r>
        <w:t>предоставляется</w:t>
      </w:r>
      <w:r>
        <w:rPr>
          <w:spacing w:val="18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сумму</w:t>
      </w:r>
      <w:r>
        <w:rPr>
          <w:spacing w:val="12"/>
        </w:rPr>
        <w:t xml:space="preserve"> </w:t>
      </w:r>
      <w:r>
        <w:t>до</w:t>
      </w:r>
      <w:r>
        <w:rPr>
          <w:spacing w:val="17"/>
        </w:rPr>
        <w:t xml:space="preserve"> </w:t>
      </w:r>
      <w:r>
        <w:t>100</w:t>
      </w:r>
      <w:r>
        <w:rPr>
          <w:spacing w:val="17"/>
        </w:rPr>
        <w:t xml:space="preserve"> </w:t>
      </w:r>
      <w:r>
        <w:t>тыс.</w:t>
      </w:r>
      <w:r>
        <w:rPr>
          <w:spacing w:val="19"/>
        </w:rPr>
        <w:t xml:space="preserve"> </w:t>
      </w:r>
      <w:r>
        <w:t>сроком</w:t>
      </w:r>
      <w:r>
        <w:rPr>
          <w:spacing w:val="18"/>
        </w:rPr>
        <w:t xml:space="preserve"> </w:t>
      </w:r>
      <w:r>
        <w:t>до</w:t>
      </w:r>
      <w:r>
        <w:rPr>
          <w:spacing w:val="17"/>
        </w:rPr>
        <w:t xml:space="preserve"> </w:t>
      </w:r>
      <w:r>
        <w:t>1</w:t>
      </w:r>
      <w:r>
        <w:rPr>
          <w:spacing w:val="17"/>
        </w:rPr>
        <w:t xml:space="preserve"> </w:t>
      </w:r>
      <w:r>
        <w:t>года,</w:t>
      </w:r>
      <w:r>
        <w:rPr>
          <w:spacing w:val="-67"/>
        </w:rPr>
        <w:t xml:space="preserve"> </w:t>
      </w:r>
      <w:r>
        <w:t xml:space="preserve">под 11% годовых, а для молодых педагогов кредит </w:t>
      </w:r>
      <w:proofErr w:type="spellStart"/>
      <w:r>
        <w:t>выдаѐтся</w:t>
      </w:r>
      <w:proofErr w:type="spellEnd"/>
      <w:r>
        <w:t xml:space="preserve"> под 5% годовых.</w:t>
      </w:r>
      <w:r>
        <w:rPr>
          <w:spacing w:val="-67"/>
        </w:rPr>
        <w:t xml:space="preserve"> </w:t>
      </w:r>
      <w:r>
        <w:t>Успешно</w:t>
      </w:r>
      <w:r>
        <w:tab/>
      </w:r>
      <w:r>
        <w:tab/>
        <w:t>функционир</w:t>
      </w:r>
      <w:r>
        <w:t>ует</w:t>
      </w:r>
      <w:r>
        <w:tab/>
      </w:r>
      <w:r>
        <w:tab/>
        <w:t>республиканский</w:t>
      </w:r>
      <w:r>
        <w:tab/>
      </w:r>
      <w:r>
        <w:rPr>
          <w:w w:val="95"/>
        </w:rPr>
        <w:t>фонд</w:t>
      </w:r>
      <w:r>
        <w:rPr>
          <w:w w:val="95"/>
        </w:rPr>
        <w:tab/>
      </w:r>
      <w:r>
        <w:rPr>
          <w:w w:val="95"/>
        </w:rPr>
        <w:tab/>
      </w:r>
      <w:r>
        <w:t xml:space="preserve"> «</w:t>
      </w:r>
      <w:r>
        <w:t>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Профсоюза»,</w:t>
      </w:r>
      <w:r>
        <w:rPr>
          <w:spacing w:val="3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Положения</w:t>
      </w:r>
      <w:r>
        <w:rPr>
          <w:spacing w:val="2"/>
        </w:rPr>
        <w:t xml:space="preserve"> </w:t>
      </w:r>
      <w:r>
        <w:t>Фонда</w:t>
      </w:r>
      <w:r>
        <w:rPr>
          <w:spacing w:val="2"/>
        </w:rPr>
        <w:t xml:space="preserve"> </w:t>
      </w:r>
      <w:r>
        <w:t>единовременная</w:t>
      </w:r>
      <w:r>
        <w:rPr>
          <w:spacing w:val="-67"/>
        </w:rPr>
        <w:t xml:space="preserve"> </w:t>
      </w:r>
      <w:r>
        <w:t>материальная</w:t>
      </w:r>
      <w:r>
        <w:rPr>
          <w:spacing w:val="39"/>
        </w:rPr>
        <w:t xml:space="preserve"> </w:t>
      </w:r>
      <w:r>
        <w:t>помощь</w:t>
      </w:r>
      <w:r>
        <w:rPr>
          <w:spacing w:val="35"/>
        </w:rPr>
        <w:t xml:space="preserve"> </w:t>
      </w:r>
      <w:r>
        <w:t>оказывается</w:t>
      </w:r>
      <w:r>
        <w:rPr>
          <w:spacing w:val="39"/>
        </w:rPr>
        <w:t xml:space="preserve"> </w:t>
      </w:r>
      <w:r>
        <w:t>членам</w:t>
      </w:r>
      <w:r>
        <w:rPr>
          <w:spacing w:val="39"/>
        </w:rPr>
        <w:t xml:space="preserve"> </w:t>
      </w:r>
      <w:r>
        <w:t>профсоюза</w:t>
      </w:r>
      <w:r>
        <w:rPr>
          <w:spacing w:val="39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случае</w:t>
      </w:r>
      <w:r>
        <w:rPr>
          <w:spacing w:val="38"/>
        </w:rPr>
        <w:t xml:space="preserve"> </w:t>
      </w:r>
      <w:r>
        <w:t>пожара,</w:t>
      </w:r>
      <w:r>
        <w:rPr>
          <w:spacing w:val="-67"/>
        </w:rPr>
        <w:t xml:space="preserve"> </w:t>
      </w:r>
      <w:r>
        <w:t>тяжелых</w:t>
      </w:r>
      <w:r>
        <w:tab/>
        <w:t xml:space="preserve">операций, </w:t>
      </w:r>
      <w:r>
        <w:tab/>
      </w:r>
      <w:r>
        <w:t>онкологических</w:t>
      </w:r>
      <w:r>
        <w:tab/>
        <w:t xml:space="preserve">заболеваний, </w:t>
      </w:r>
      <w:r>
        <w:tab/>
      </w:r>
      <w:r>
        <w:tab/>
        <w:t>нуждающимся</w:t>
      </w:r>
      <w:r>
        <w:tab/>
        <w:t>в</w:t>
      </w:r>
    </w:p>
    <w:p w:rsidR="00386C33" w:rsidRDefault="001F5DBF">
      <w:pPr>
        <w:pStyle w:val="a3"/>
        <w:spacing w:line="320" w:lineRule="exact"/>
        <w:ind w:firstLine="0"/>
      </w:pPr>
      <w:proofErr w:type="gramStart"/>
      <w:r>
        <w:t>дорогостоящем</w:t>
      </w:r>
      <w:proofErr w:type="gramEnd"/>
      <w:r>
        <w:rPr>
          <w:spacing w:val="-2"/>
        </w:rPr>
        <w:t xml:space="preserve"> </w:t>
      </w:r>
      <w:r>
        <w:t>лечении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</w:p>
    <w:p w:rsidR="00386C33" w:rsidRDefault="001F5DBF">
      <w:pPr>
        <w:pStyle w:val="a3"/>
        <w:ind w:right="116"/>
      </w:pPr>
      <w:r>
        <w:t xml:space="preserve">В Республике </w:t>
      </w:r>
      <w:bookmarkStart w:id="0" w:name="_GoBack"/>
      <w:bookmarkEnd w:id="0"/>
      <w:r>
        <w:t>Татарстан, начиная с 2007 года, реализуется Программа</w:t>
      </w:r>
      <w:r>
        <w:rPr>
          <w:spacing w:val="1"/>
        </w:rPr>
        <w:t xml:space="preserve"> </w:t>
      </w:r>
      <w:r>
        <w:rPr>
          <w:spacing w:val="-1"/>
        </w:rPr>
        <w:t>Негосударственного</w:t>
      </w:r>
      <w:r>
        <w:rPr>
          <w:spacing w:val="-14"/>
        </w:rPr>
        <w:t xml:space="preserve"> </w:t>
      </w:r>
      <w:r>
        <w:rPr>
          <w:spacing w:val="-1"/>
        </w:rPr>
        <w:t>пенсионного</w:t>
      </w:r>
      <w:r>
        <w:rPr>
          <w:spacing w:val="-14"/>
        </w:rPr>
        <w:t xml:space="preserve"> </w:t>
      </w:r>
      <w:r>
        <w:t>обеспечения</w:t>
      </w:r>
      <w:r>
        <w:rPr>
          <w:spacing w:val="-13"/>
        </w:rPr>
        <w:t xml:space="preserve"> </w:t>
      </w:r>
      <w:r>
        <w:t>работников</w:t>
      </w:r>
      <w:r>
        <w:rPr>
          <w:spacing w:val="-16"/>
        </w:rPr>
        <w:t xml:space="preserve"> </w:t>
      </w:r>
      <w:r>
        <w:t>бюджетной</w:t>
      </w:r>
      <w:r>
        <w:rPr>
          <w:spacing w:val="-14"/>
        </w:rPr>
        <w:t xml:space="preserve"> </w:t>
      </w:r>
      <w:r>
        <w:t>сферы.</w:t>
      </w:r>
      <w:r>
        <w:rPr>
          <w:spacing w:val="-67"/>
        </w:rPr>
        <w:t xml:space="preserve"> </w:t>
      </w:r>
      <w:r>
        <w:t>На протяжении 10 лет работники образования, после выхода на пенсию 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</w:t>
      </w:r>
      <w:r>
        <w:t>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-67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</w:p>
    <w:p w:rsidR="00386C33" w:rsidRDefault="001F5DBF">
      <w:pPr>
        <w:pStyle w:val="a3"/>
        <w:ind w:right="106"/>
      </w:pPr>
      <w:r>
        <w:t>По обращению Республиканского комитета Профсоюза, Президентом</w:t>
      </w:r>
      <w:r>
        <w:rPr>
          <w:spacing w:val="1"/>
        </w:rPr>
        <w:t xml:space="preserve"> </w:t>
      </w:r>
      <w:r>
        <w:t xml:space="preserve">Республики Татарстан Р.Н. </w:t>
      </w:r>
      <w:proofErr w:type="spellStart"/>
      <w:r>
        <w:t>Миннихановым</w:t>
      </w:r>
      <w:proofErr w:type="spellEnd"/>
      <w:r>
        <w:t xml:space="preserve"> принято решение о продлении</w:t>
      </w:r>
      <w:r>
        <w:rPr>
          <w:spacing w:val="1"/>
        </w:rPr>
        <w:t xml:space="preserve"> </w:t>
      </w:r>
      <w:r>
        <w:t>на2022 год срока вступления новых участников в программу, выделено 70,5</w:t>
      </w:r>
      <w:r>
        <w:rPr>
          <w:spacing w:val="1"/>
        </w:rPr>
        <w:t xml:space="preserve"> </w:t>
      </w:r>
      <w:proofErr w:type="spellStart"/>
      <w:r>
        <w:t>млн.руб</w:t>
      </w:r>
      <w:proofErr w:type="spellEnd"/>
      <w:r>
        <w:t>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бюджета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2022г.</w:t>
      </w:r>
      <w:r>
        <w:rPr>
          <w:spacing w:val="1"/>
        </w:rPr>
        <w:t xml:space="preserve"> </w:t>
      </w: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 предлагает и свою профсоюзную программу 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«Профсоюзный</w:t>
      </w:r>
      <w:r>
        <w:rPr>
          <w:spacing w:val="1"/>
        </w:rPr>
        <w:t xml:space="preserve"> </w:t>
      </w:r>
      <w:r>
        <w:t>бонус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 xml:space="preserve">пенсии», благодаря которой, при </w:t>
      </w:r>
      <w:proofErr w:type="spellStart"/>
      <w:r>
        <w:t>расторжениитрудового</w:t>
      </w:r>
      <w:proofErr w:type="spellEnd"/>
      <w:r>
        <w:t xml:space="preserve"> договора в период с</w:t>
      </w:r>
      <w:r>
        <w:rPr>
          <w:spacing w:val="1"/>
        </w:rPr>
        <w:t xml:space="preserve"> </w:t>
      </w:r>
      <w:r>
        <w:t>1 января 2022 года по 31 декабря 2024 года - наличие непрерывного стажа</w:t>
      </w:r>
      <w:r>
        <w:rPr>
          <w:spacing w:val="1"/>
        </w:rPr>
        <w:t xml:space="preserve"> </w:t>
      </w:r>
      <w:r>
        <w:t>работы в организациях бюджетной сферы Республики Татарстан на момент</w:t>
      </w:r>
      <w:r>
        <w:rPr>
          <w:spacing w:val="1"/>
        </w:rPr>
        <w:t xml:space="preserve"> </w:t>
      </w:r>
      <w:r>
        <w:t xml:space="preserve">расторжения трудового договора для женщин </w:t>
      </w:r>
      <w:r>
        <w:t>- не менее 20 лет, для мужчин -</w:t>
      </w:r>
      <w:r>
        <w:rPr>
          <w:spacing w:val="-6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лет;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Общероссийском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обращения,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оказана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-67"/>
        </w:rPr>
        <w:t xml:space="preserve"> </w:t>
      </w:r>
      <w:r>
        <w:t>деятельность работодателей и профсоюзных организаций сегодня является</w:t>
      </w:r>
      <w:r>
        <w:rPr>
          <w:spacing w:val="1"/>
        </w:rPr>
        <w:t xml:space="preserve"> </w:t>
      </w:r>
      <w:proofErr w:type="gramStart"/>
      <w:r>
        <w:t>единственно</w:t>
      </w:r>
      <w:proofErr w:type="gramEnd"/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сотрудничества.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103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стабильный</w:t>
      </w:r>
      <w:r>
        <w:rPr>
          <w:spacing w:val="1"/>
        </w:rPr>
        <w:t xml:space="preserve"> </w:t>
      </w:r>
      <w:r>
        <w:t>охват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членством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%.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социального партнерства проводится мониторинг и анализ мер 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работников:</w:t>
      </w:r>
      <w:r>
        <w:rPr>
          <w:spacing w:val="1"/>
        </w:rPr>
        <w:t xml:space="preserve"> </w:t>
      </w:r>
      <w:r>
        <w:t>53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воспользовались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оплачиваемыми днями по социально значимым причинам.</w:t>
      </w:r>
      <w:r>
        <w:rPr>
          <w:spacing w:val="1"/>
        </w:rPr>
        <w:t xml:space="preserve"> </w:t>
      </w:r>
      <w:r>
        <w:t>4 работникам,</w:t>
      </w:r>
      <w:r>
        <w:rPr>
          <w:spacing w:val="1"/>
        </w:rPr>
        <w:t xml:space="preserve"> </w:t>
      </w:r>
      <w:r>
        <w:t>прор</w:t>
      </w:r>
      <w:r>
        <w:t>аботавшим учебный год без листа нетрудоспособности, предоставлено 3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отпуска.</w:t>
      </w:r>
    </w:p>
    <w:p w:rsidR="00386C33" w:rsidRDefault="001F5DBF">
      <w:pPr>
        <w:pStyle w:val="a3"/>
        <w:ind w:right="124"/>
      </w:pPr>
      <w:r>
        <w:t>В нашей школе имеется отдельный кабинет председателя профкома,</w:t>
      </w:r>
      <w:r>
        <w:rPr>
          <w:spacing w:val="1"/>
        </w:rPr>
        <w:t xml:space="preserve"> </w:t>
      </w:r>
      <w:r>
        <w:t>уголок</w:t>
      </w:r>
      <w:r>
        <w:rPr>
          <w:spacing w:val="45"/>
        </w:rPr>
        <w:t xml:space="preserve"> </w:t>
      </w:r>
      <w:r>
        <w:t>социального</w:t>
      </w:r>
      <w:r>
        <w:rPr>
          <w:spacing w:val="47"/>
        </w:rPr>
        <w:t xml:space="preserve"> </w:t>
      </w:r>
      <w:proofErr w:type="spellStart"/>
      <w:r>
        <w:t>партнѐрства</w:t>
      </w:r>
      <w:proofErr w:type="spellEnd"/>
      <w:r>
        <w:t>,</w:t>
      </w:r>
      <w:r>
        <w:rPr>
          <w:spacing w:val="49"/>
        </w:rPr>
        <w:t xml:space="preserve"> </w:t>
      </w:r>
      <w:r>
        <w:t>где</w:t>
      </w:r>
      <w:r>
        <w:rPr>
          <w:spacing w:val="48"/>
        </w:rPr>
        <w:t xml:space="preserve"> </w:t>
      </w:r>
      <w:r>
        <w:t>отражается</w:t>
      </w:r>
      <w:r>
        <w:rPr>
          <w:spacing w:val="48"/>
        </w:rPr>
        <w:t xml:space="preserve"> </w:t>
      </w:r>
      <w:r>
        <w:t>вся</w:t>
      </w:r>
      <w:r>
        <w:rPr>
          <w:spacing w:val="47"/>
        </w:rPr>
        <w:t xml:space="preserve"> </w:t>
      </w:r>
      <w:r>
        <w:t>информация</w:t>
      </w:r>
      <w:r>
        <w:rPr>
          <w:spacing w:val="48"/>
        </w:rPr>
        <w:t xml:space="preserve"> </w:t>
      </w:r>
      <w:r>
        <w:t>о</w:t>
      </w:r>
      <w:r>
        <w:rPr>
          <w:spacing w:val="47"/>
        </w:rPr>
        <w:t xml:space="preserve"> </w:t>
      </w:r>
      <w:r>
        <w:t>работе</w:t>
      </w:r>
    </w:p>
    <w:p w:rsidR="00386C33" w:rsidRDefault="00386C33">
      <w:pPr>
        <w:sectPr w:rsidR="00386C33">
          <w:pgSz w:w="11910" w:h="16840"/>
          <w:pgMar w:top="1040" w:right="740" w:bottom="280" w:left="1580" w:header="720" w:footer="720" w:gutter="0"/>
          <w:cols w:space="720"/>
        </w:sectPr>
      </w:pPr>
    </w:p>
    <w:p w:rsidR="00386C33" w:rsidRDefault="001F5DBF" w:rsidP="001F5DBF">
      <w:pPr>
        <w:pStyle w:val="a3"/>
        <w:spacing w:before="67"/>
        <w:ind w:right="109" w:firstLine="0"/>
      </w:pPr>
      <w:proofErr w:type="gramStart"/>
      <w:r>
        <w:lastRenderedPageBreak/>
        <w:t>профкома</w:t>
      </w:r>
      <w:proofErr w:type="gramEnd"/>
      <w:r>
        <w:t xml:space="preserve"> шк</w:t>
      </w:r>
      <w:r>
        <w:t>олы, где члены профсоюза могут получить всю необходимую</w:t>
      </w:r>
      <w:r>
        <w:rPr>
          <w:spacing w:val="1"/>
        </w:rPr>
        <w:t xml:space="preserve"> </w:t>
      </w:r>
      <w:r>
        <w:rPr>
          <w:spacing w:val="-1"/>
        </w:rPr>
        <w:t>информацию,</w:t>
      </w:r>
      <w:r>
        <w:rPr>
          <w:spacing w:val="-12"/>
        </w:rPr>
        <w:t xml:space="preserve"> </w:t>
      </w:r>
      <w:r>
        <w:t>прийти</w:t>
      </w:r>
      <w:r>
        <w:rPr>
          <w:spacing w:val="-14"/>
        </w:rPr>
        <w:t xml:space="preserve"> </w:t>
      </w:r>
      <w:r>
        <w:t>сюда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любое</w:t>
      </w:r>
      <w:r>
        <w:rPr>
          <w:spacing w:val="-13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за</w:t>
      </w:r>
      <w:r>
        <w:rPr>
          <w:spacing w:val="-17"/>
        </w:rPr>
        <w:t xml:space="preserve"> </w:t>
      </w:r>
      <w:r>
        <w:t>консультацией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интересующим</w:t>
      </w:r>
      <w:r>
        <w:rPr>
          <w:spacing w:val="-68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советом.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 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конкурсам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массовым мероприятиям. Мы принимали участие в Профсоюзных конкурсах</w:t>
      </w:r>
      <w:r>
        <w:rPr>
          <w:spacing w:val="1"/>
        </w:rPr>
        <w:t xml:space="preserve"> </w:t>
      </w:r>
      <w:r>
        <w:rPr>
          <w:w w:val="95"/>
        </w:rPr>
        <w:t>различного уровня таких как</w:t>
      </w:r>
      <w:r>
        <w:rPr>
          <w:spacing w:val="1"/>
          <w:w w:val="95"/>
        </w:rPr>
        <w:t xml:space="preserve"> </w:t>
      </w:r>
      <w:r>
        <w:rPr>
          <w:w w:val="95"/>
        </w:rPr>
        <w:t>«Самый активный председатель профкома в сети</w:t>
      </w:r>
      <w:r>
        <w:rPr>
          <w:spacing w:val="1"/>
          <w:w w:val="95"/>
        </w:rPr>
        <w:t xml:space="preserve"> </w:t>
      </w:r>
      <w:r>
        <w:t>ВК»,</w:t>
      </w:r>
      <w:r>
        <w:rPr>
          <w:spacing w:val="1"/>
        </w:rPr>
        <w:t xml:space="preserve"> </w:t>
      </w:r>
      <w:r>
        <w:t>«Творческая</w:t>
      </w:r>
      <w:r>
        <w:rPr>
          <w:spacing w:val="1"/>
        </w:rPr>
        <w:t xml:space="preserve"> </w:t>
      </w:r>
      <w:r>
        <w:t>панорама»,</w:t>
      </w:r>
      <w:r>
        <w:rPr>
          <w:spacing w:val="1"/>
        </w:rPr>
        <w:t xml:space="preserve"> </w:t>
      </w:r>
      <w:r>
        <w:t>Спартакиада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муниципальные акции «Бессмертный полк», «День пионерии». В 2022</w:t>
      </w:r>
      <w:r>
        <w:t xml:space="preserve"> году,</w:t>
      </w:r>
      <w:r>
        <w:rPr>
          <w:spacing w:val="1"/>
        </w:rPr>
        <w:t xml:space="preserve"> </w:t>
      </w:r>
      <w:r>
        <w:t>всего за пять месяцев в нашей школе реализован самый масштабный проект</w:t>
      </w:r>
      <w:r>
        <w:rPr>
          <w:spacing w:val="1"/>
        </w:rPr>
        <w:t xml:space="preserve"> </w:t>
      </w:r>
      <w:r>
        <w:t>Общероссийского Профсоюза образования последних лет - «</w:t>
      </w:r>
      <w:proofErr w:type="spellStart"/>
      <w:r>
        <w:t>Цифровизация</w:t>
      </w:r>
      <w:proofErr w:type="spellEnd"/>
      <w:r>
        <w:rPr>
          <w:spacing w:val="1"/>
        </w:rPr>
        <w:t xml:space="preserve"> </w:t>
      </w:r>
      <w:r>
        <w:t>Профсоюза».</w:t>
      </w:r>
      <w:r>
        <w:rPr>
          <w:lang w:val="tt-RU"/>
        </w:rPr>
        <w:t xml:space="preserve"> </w:t>
      </w:r>
      <w:r>
        <w:t>Наша первичная профсоюзная организация полностью перешла на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учет</w:t>
      </w:r>
      <w:r>
        <w:t>,</w:t>
      </w:r>
      <w:r>
        <w:rPr>
          <w:spacing w:val="1"/>
        </w:rPr>
        <w:t xml:space="preserve"> </w:t>
      </w:r>
      <w:r>
        <w:t>внеся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реестр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наших</w:t>
      </w:r>
      <w:r>
        <w:rPr>
          <w:spacing w:val="-4"/>
        </w:rPr>
        <w:t xml:space="preserve"> </w:t>
      </w:r>
      <w:r>
        <w:t>членов Профсоюза.</w:t>
      </w:r>
      <w:r>
        <w:rPr>
          <w:lang w:val="tt-RU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совмещен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федеральной бонусной программой </w:t>
      </w:r>
      <w:proofErr w:type="spellStart"/>
      <w:r>
        <w:t>Профкардс</w:t>
      </w:r>
      <w:proofErr w:type="spellEnd"/>
      <w:r>
        <w:t>. Это позволяет нашим членам</w:t>
      </w:r>
      <w:r>
        <w:rPr>
          <w:spacing w:val="-67"/>
        </w:rPr>
        <w:t xml:space="preserve"> </w:t>
      </w:r>
      <w:r>
        <w:t>Профсоюза</w:t>
      </w:r>
      <w:r>
        <w:rPr>
          <w:spacing w:val="-6"/>
        </w:rPr>
        <w:t xml:space="preserve"> </w:t>
      </w:r>
      <w:r>
        <w:t>совершать</w:t>
      </w:r>
      <w:r>
        <w:rPr>
          <w:spacing w:val="-10"/>
        </w:rPr>
        <w:t xml:space="preserve"> </w:t>
      </w:r>
      <w:r>
        <w:t>покупки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интернет-магазинах</w:t>
      </w:r>
      <w:r>
        <w:rPr>
          <w:spacing w:val="-12"/>
        </w:rPr>
        <w:t xml:space="preserve"> </w:t>
      </w:r>
      <w:r>
        <w:t>партнеров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возвращать</w:t>
      </w:r>
      <w:r>
        <w:rPr>
          <w:spacing w:val="-68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 xml:space="preserve">средств </w:t>
      </w:r>
      <w:proofErr w:type="spellStart"/>
      <w:r>
        <w:t>ввиде</w:t>
      </w:r>
      <w:proofErr w:type="spellEnd"/>
      <w:r>
        <w:rPr>
          <w:spacing w:val="1"/>
        </w:rPr>
        <w:t xml:space="preserve"> </w:t>
      </w:r>
      <w:r>
        <w:t>бонусов на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счет.</w:t>
      </w:r>
    </w:p>
    <w:p w:rsidR="00386C33" w:rsidRDefault="001F5DBF">
      <w:pPr>
        <w:pStyle w:val="a3"/>
        <w:ind w:right="105"/>
      </w:pPr>
      <w:r>
        <w:t>О</w:t>
      </w:r>
      <w:r>
        <w:t>бщероссийский</w:t>
      </w:r>
      <w:r>
        <w:rPr>
          <w:spacing w:val="1"/>
        </w:rPr>
        <w:t xml:space="preserve"> </w:t>
      </w:r>
      <w:r>
        <w:t>Профсоюз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объявил</w:t>
      </w:r>
      <w:r>
        <w:rPr>
          <w:spacing w:val="1"/>
        </w:rPr>
        <w:t xml:space="preserve"> </w:t>
      </w:r>
      <w:r>
        <w:t>2022-й</w:t>
      </w:r>
      <w:r>
        <w:rPr>
          <w:spacing w:val="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корпоративной культуры. В новом году будет сделан акцент на комплексной</w:t>
      </w:r>
      <w:r>
        <w:rPr>
          <w:spacing w:val="1"/>
        </w:rPr>
        <w:t xml:space="preserve"> </w:t>
      </w:r>
      <w:r>
        <w:t>реализации всех направлений деятельности Профсоюза, в том числе в рамка</w:t>
      </w:r>
      <w:r>
        <w:t>х</w:t>
      </w:r>
      <w:r>
        <w:rPr>
          <w:spacing w:val="-67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«Профсоюзное</w:t>
      </w:r>
      <w:r>
        <w:rPr>
          <w:spacing w:val="1"/>
        </w:rPr>
        <w:t xml:space="preserve"> </w:t>
      </w:r>
      <w:r>
        <w:t>образование»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«Профсоюз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здоровья».</w:t>
      </w:r>
    </w:p>
    <w:p w:rsidR="00386C33" w:rsidRDefault="001F5DBF">
      <w:pPr>
        <w:pStyle w:val="a3"/>
        <w:ind w:right="104"/>
      </w:pPr>
      <w:r>
        <w:rPr>
          <w:w w:val="95"/>
        </w:rPr>
        <w:t>Уважаемые коллеги! Профсоюз сегодня – это сообщество динамичных,</w:t>
      </w:r>
      <w:r>
        <w:rPr>
          <w:spacing w:val="1"/>
          <w:w w:val="95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неравнодушных</w:t>
      </w:r>
      <w:r>
        <w:rPr>
          <w:spacing w:val="1"/>
        </w:rPr>
        <w:t xml:space="preserve"> </w:t>
      </w:r>
      <w:r>
        <w:t>единомышленников,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проблемам и перспективам развития образования. Я благодарна социальному</w:t>
      </w:r>
      <w:r>
        <w:rPr>
          <w:spacing w:val="-67"/>
        </w:rPr>
        <w:t xml:space="preserve"> </w:t>
      </w:r>
      <w:r>
        <w:t>партнеру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lang w:val="tt-RU"/>
        </w:rPr>
        <w:t xml:space="preserve"> </w:t>
      </w:r>
      <w:r>
        <w:t>начинаний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организации.</w:t>
      </w:r>
      <w:r>
        <w:rPr>
          <w:spacing w:val="2"/>
        </w:rPr>
        <w:t xml:space="preserve"> </w:t>
      </w:r>
      <w:r>
        <w:t>Желаю</w:t>
      </w:r>
      <w:r>
        <w:rPr>
          <w:spacing w:val="-1"/>
        </w:rPr>
        <w:t xml:space="preserve"> </w:t>
      </w:r>
      <w:r>
        <w:t>всем</w:t>
      </w:r>
      <w:r>
        <w:rPr>
          <w:spacing w:val="6"/>
        </w:rPr>
        <w:t xml:space="preserve"> </w:t>
      </w:r>
      <w:r>
        <w:t>здоровья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успехов!</w:t>
      </w:r>
    </w:p>
    <w:sectPr w:rsidR="00386C33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39F"/>
    <w:multiLevelType w:val="hybridMultilevel"/>
    <w:tmpl w:val="659EDA2E"/>
    <w:lvl w:ilvl="0" w:tplc="B8E4A4A8">
      <w:start w:val="1"/>
      <w:numFmt w:val="decimal"/>
      <w:lvlText w:val="%1."/>
      <w:lvlJc w:val="left"/>
      <w:pPr>
        <w:ind w:left="119" w:hanging="31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89A7582">
      <w:numFmt w:val="bullet"/>
      <w:lvlText w:val="•"/>
      <w:lvlJc w:val="left"/>
      <w:pPr>
        <w:ind w:left="1066" w:hanging="317"/>
      </w:pPr>
      <w:rPr>
        <w:rFonts w:hint="default"/>
        <w:lang w:val="ru-RU" w:eastAsia="en-US" w:bidi="ar-SA"/>
      </w:rPr>
    </w:lvl>
    <w:lvl w:ilvl="2" w:tplc="5D7CF4DE">
      <w:numFmt w:val="bullet"/>
      <w:lvlText w:val="•"/>
      <w:lvlJc w:val="left"/>
      <w:pPr>
        <w:ind w:left="2012" w:hanging="317"/>
      </w:pPr>
      <w:rPr>
        <w:rFonts w:hint="default"/>
        <w:lang w:val="ru-RU" w:eastAsia="en-US" w:bidi="ar-SA"/>
      </w:rPr>
    </w:lvl>
    <w:lvl w:ilvl="3" w:tplc="8B385AB6">
      <w:numFmt w:val="bullet"/>
      <w:lvlText w:val="•"/>
      <w:lvlJc w:val="left"/>
      <w:pPr>
        <w:ind w:left="2959" w:hanging="317"/>
      </w:pPr>
      <w:rPr>
        <w:rFonts w:hint="default"/>
        <w:lang w:val="ru-RU" w:eastAsia="en-US" w:bidi="ar-SA"/>
      </w:rPr>
    </w:lvl>
    <w:lvl w:ilvl="4" w:tplc="5882DEC4">
      <w:numFmt w:val="bullet"/>
      <w:lvlText w:val="•"/>
      <w:lvlJc w:val="left"/>
      <w:pPr>
        <w:ind w:left="3905" w:hanging="317"/>
      </w:pPr>
      <w:rPr>
        <w:rFonts w:hint="default"/>
        <w:lang w:val="ru-RU" w:eastAsia="en-US" w:bidi="ar-SA"/>
      </w:rPr>
    </w:lvl>
    <w:lvl w:ilvl="5" w:tplc="99200586">
      <w:numFmt w:val="bullet"/>
      <w:lvlText w:val="•"/>
      <w:lvlJc w:val="left"/>
      <w:pPr>
        <w:ind w:left="4852" w:hanging="317"/>
      </w:pPr>
      <w:rPr>
        <w:rFonts w:hint="default"/>
        <w:lang w:val="ru-RU" w:eastAsia="en-US" w:bidi="ar-SA"/>
      </w:rPr>
    </w:lvl>
    <w:lvl w:ilvl="6" w:tplc="69D81CA0">
      <w:numFmt w:val="bullet"/>
      <w:lvlText w:val="•"/>
      <w:lvlJc w:val="left"/>
      <w:pPr>
        <w:ind w:left="5798" w:hanging="317"/>
      </w:pPr>
      <w:rPr>
        <w:rFonts w:hint="default"/>
        <w:lang w:val="ru-RU" w:eastAsia="en-US" w:bidi="ar-SA"/>
      </w:rPr>
    </w:lvl>
    <w:lvl w:ilvl="7" w:tplc="782CD3BC">
      <w:numFmt w:val="bullet"/>
      <w:lvlText w:val="•"/>
      <w:lvlJc w:val="left"/>
      <w:pPr>
        <w:ind w:left="6744" w:hanging="317"/>
      </w:pPr>
      <w:rPr>
        <w:rFonts w:hint="default"/>
        <w:lang w:val="ru-RU" w:eastAsia="en-US" w:bidi="ar-SA"/>
      </w:rPr>
    </w:lvl>
    <w:lvl w:ilvl="8" w:tplc="907C8312">
      <w:numFmt w:val="bullet"/>
      <w:lvlText w:val="•"/>
      <w:lvlJc w:val="left"/>
      <w:pPr>
        <w:ind w:left="7691" w:hanging="31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C33"/>
    <w:rsid w:val="001F5DBF"/>
    <w:rsid w:val="0038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2A92A2-246D-4C36-A2BE-9CB780209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85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2895" w:right="955" w:hanging="1931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 w:right="109" w:firstLine="85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06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1078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2023-04-10T11:46:00Z</dcterms:created>
  <dcterms:modified xsi:type="dcterms:W3CDTF">2023-04-10T11:46:00Z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2023-04-10T00:00:00Z</vt:filetime>
  </property>
</Properties>
</file>